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55757" w:rsidRPr="0015575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14159/2018-SŽDC-SSV-Ú3</w:t>
      </w:r>
      <w:r w:rsidR="0015575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proofErr w:type="spellStart"/>
      <w:r w:rsidR="0015575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Fol</w:t>
      </w:r>
      <w:proofErr w:type="spellEnd"/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C529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Mgr. Jan Foldyna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C529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601 160 009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5C529F">
        <w:rPr>
          <w:rFonts w:ascii="Times New Roman" w:eastAsia="Times New Roman" w:hAnsi="Times New Roman" w:cs="Times New Roman"/>
          <w:sz w:val="20"/>
          <w:szCs w:val="20"/>
          <w:lang w:eastAsia="cs-CZ"/>
        </w:rPr>
        <w:t>FoldynaJ</w:t>
      </w:r>
      <w:proofErr w:type="spellEnd"/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5C529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15.6.2018</w:t>
      </w:r>
      <w:proofErr w:type="gramEnd"/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D646D8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D646D8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6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C529F" w:rsidRPr="005C529F">
        <w:rPr>
          <w:rFonts w:ascii="Times New Roman" w:hAnsi="Times New Roman" w:cs="Times New Roman"/>
          <w:b/>
          <w:bCs/>
          <w:lang w:eastAsia="cs-CZ"/>
        </w:rPr>
        <w:t xml:space="preserve">Ústí </w:t>
      </w:r>
      <w:proofErr w:type="spellStart"/>
      <w:proofErr w:type="gramStart"/>
      <w:r w:rsidR="005C529F" w:rsidRPr="005C529F">
        <w:rPr>
          <w:rFonts w:ascii="Times New Roman" w:hAnsi="Times New Roman" w:cs="Times New Roman"/>
          <w:b/>
          <w:bCs/>
          <w:lang w:eastAsia="cs-CZ"/>
        </w:rPr>
        <w:t>n.O</w:t>
      </w:r>
      <w:proofErr w:type="spellEnd"/>
      <w:r w:rsidR="005C529F" w:rsidRPr="005C529F">
        <w:rPr>
          <w:rFonts w:ascii="Times New Roman" w:hAnsi="Times New Roman" w:cs="Times New Roman"/>
          <w:b/>
          <w:bCs/>
          <w:lang w:eastAsia="cs-CZ"/>
        </w:rPr>
        <w:t>.</w:t>
      </w:r>
      <w:proofErr w:type="gramEnd"/>
      <w:r w:rsidR="005C529F" w:rsidRPr="005C529F">
        <w:rPr>
          <w:rFonts w:ascii="Times New Roman" w:hAnsi="Times New Roman" w:cs="Times New Roman"/>
          <w:b/>
          <w:bCs/>
          <w:lang w:eastAsia="cs-CZ"/>
        </w:rPr>
        <w:t xml:space="preserve"> – Brandýs </w:t>
      </w:r>
      <w:proofErr w:type="spellStart"/>
      <w:r w:rsidR="005C529F" w:rsidRPr="005C529F">
        <w:rPr>
          <w:rFonts w:ascii="Times New Roman" w:hAnsi="Times New Roman" w:cs="Times New Roman"/>
          <w:b/>
          <w:bCs/>
          <w:lang w:eastAsia="cs-CZ"/>
        </w:rPr>
        <w:t>n.O</w:t>
      </w:r>
      <w:proofErr w:type="spellEnd"/>
      <w:r w:rsidR="005C529F" w:rsidRPr="005C529F">
        <w:rPr>
          <w:rFonts w:ascii="Times New Roman" w:hAnsi="Times New Roman" w:cs="Times New Roman"/>
          <w:b/>
          <w:bCs/>
          <w:lang w:eastAsia="cs-CZ"/>
        </w:rPr>
        <w:t>. - původní stopa, BC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5C529F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9321D" w:rsidRPr="005C529F" w:rsidRDefault="0059321D" w:rsidP="009B7F3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EE1026" w:rsidRDefault="00844F6C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="00EE1026" w:rsidRPr="005C529F">
        <w:rPr>
          <w:rFonts w:ascii="Times New Roman" w:hAnsi="Times New Roman" w:cs="Times New Roman"/>
          <w:lang w:eastAsia="cs-CZ"/>
        </w:rPr>
        <w:t xml:space="preserve">tímto </w:t>
      </w:r>
      <w:r w:rsidR="00247E89" w:rsidRPr="005C529F">
        <w:rPr>
          <w:rFonts w:ascii="Times New Roman" w:hAnsi="Times New Roman" w:cs="Times New Roman"/>
          <w:lang w:eastAsia="cs-CZ"/>
        </w:rPr>
        <w:t>podává vysvětlení/ změnu/ doplnění zadávací dokumentace</w:t>
      </w:r>
      <w:r w:rsidR="00EE1026" w:rsidRPr="005C529F">
        <w:rPr>
          <w:rFonts w:ascii="Times New Roman" w:hAnsi="Times New Roman" w:cs="Times New Roman"/>
          <w:lang w:eastAsia="cs-CZ"/>
        </w:rPr>
        <w:t xml:space="preserve"> </w:t>
      </w:r>
      <w:r w:rsidR="00247E89" w:rsidRPr="005C529F">
        <w:rPr>
          <w:rFonts w:ascii="Times New Roman" w:hAnsi="Times New Roman" w:cs="Times New Roman"/>
          <w:lang w:eastAsia="cs-CZ"/>
        </w:rPr>
        <w:t xml:space="preserve">k </w:t>
      </w:r>
      <w:r w:rsidR="00EE1026" w:rsidRPr="005C529F">
        <w:rPr>
          <w:rFonts w:ascii="Times New Roman" w:hAnsi="Times New Roman" w:cs="Times New Roman"/>
          <w:lang w:eastAsia="cs-CZ"/>
        </w:rPr>
        <w:t>výše uvedené veřejné zakázce</w:t>
      </w:r>
      <w:r w:rsidR="00EE1026" w:rsidRPr="005C529F">
        <w:rPr>
          <w:rFonts w:ascii="Times New Roman" w:eastAsia="Times New Roman" w:hAnsi="Times New Roman" w:cs="Times New Roman"/>
          <w:lang w:eastAsia="cs-CZ"/>
        </w:rPr>
        <w:t xml:space="preserve"> </w:t>
      </w:r>
      <w:r w:rsidR="00247E89" w:rsidRPr="005C529F">
        <w:rPr>
          <w:rFonts w:ascii="Times New Roman" w:hAnsi="Times New Roman" w:cs="Times New Roman"/>
          <w:lang w:eastAsia="cs-CZ"/>
        </w:rPr>
        <w:t>bez předchozí žádosti.</w:t>
      </w:r>
    </w:p>
    <w:p w:rsidR="005C529F" w:rsidRDefault="005C529F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5C529F" w:rsidRDefault="005C529F" w:rsidP="005C529F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lang w:eastAsia="cs-CZ"/>
        </w:rPr>
        <w:t>Zadavatel touto d</w:t>
      </w:r>
      <w:r w:rsidRPr="005C529F">
        <w:rPr>
          <w:rFonts w:ascii="Times New Roman" w:hAnsi="Times New Roman" w:cs="Times New Roman"/>
          <w:lang w:eastAsia="cs-CZ"/>
        </w:rPr>
        <w:t>odatečn</w:t>
      </w:r>
      <w:r>
        <w:rPr>
          <w:rFonts w:ascii="Times New Roman" w:hAnsi="Times New Roman" w:cs="Times New Roman"/>
          <w:lang w:eastAsia="cs-CZ"/>
        </w:rPr>
        <w:t>ou</w:t>
      </w:r>
      <w:r w:rsidRPr="005C529F">
        <w:rPr>
          <w:rFonts w:ascii="Times New Roman" w:hAnsi="Times New Roman" w:cs="Times New Roman"/>
          <w:lang w:eastAsia="cs-CZ"/>
        </w:rPr>
        <w:t xml:space="preserve"> informac</w:t>
      </w:r>
      <w:r>
        <w:rPr>
          <w:rFonts w:ascii="Times New Roman" w:hAnsi="Times New Roman" w:cs="Times New Roman"/>
          <w:lang w:eastAsia="cs-CZ"/>
        </w:rPr>
        <w:t>í</w:t>
      </w:r>
      <w:r w:rsidRPr="005C529F">
        <w:rPr>
          <w:rFonts w:ascii="Times New Roman" w:hAnsi="Times New Roman" w:cs="Times New Roman"/>
          <w:lang w:eastAsia="cs-CZ"/>
        </w:rPr>
        <w:t xml:space="preserve"> doplňuje ZVLÁŠTNÍ TECHNICKÉ PODMÍNKY</w:t>
      </w:r>
      <w:r w:rsidR="000375C0">
        <w:rPr>
          <w:rFonts w:ascii="Times New Roman" w:hAnsi="Times New Roman" w:cs="Times New Roman"/>
          <w:lang w:eastAsia="cs-CZ"/>
        </w:rPr>
        <w:t>, které tvoří p</w:t>
      </w:r>
      <w:r w:rsidR="000375C0" w:rsidRPr="005C529F">
        <w:rPr>
          <w:rFonts w:ascii="Times New Roman" w:hAnsi="Times New Roman" w:cs="Times New Roman"/>
          <w:lang w:eastAsia="cs-CZ"/>
        </w:rPr>
        <w:t>řílohu</w:t>
      </w:r>
      <w:r w:rsidR="000375C0">
        <w:rPr>
          <w:rFonts w:ascii="Times New Roman" w:hAnsi="Times New Roman" w:cs="Times New Roman"/>
          <w:lang w:eastAsia="cs-CZ"/>
        </w:rPr>
        <w:t xml:space="preserve"> </w:t>
      </w:r>
      <w:r w:rsidR="000375C0" w:rsidRPr="005C529F">
        <w:rPr>
          <w:rFonts w:ascii="Times New Roman" w:hAnsi="Times New Roman" w:cs="Times New Roman"/>
          <w:lang w:eastAsia="cs-CZ"/>
        </w:rPr>
        <w:t xml:space="preserve">č. 3 c) </w:t>
      </w:r>
      <w:r w:rsidR="000375C0">
        <w:rPr>
          <w:rFonts w:ascii="Times New Roman" w:hAnsi="Times New Roman" w:cs="Times New Roman"/>
          <w:lang w:eastAsia="cs-CZ"/>
        </w:rPr>
        <w:t>Smlouvy o dílo, a to v článku 2.</w:t>
      </w:r>
      <w:r w:rsidRPr="005C529F">
        <w:rPr>
          <w:rFonts w:ascii="Times New Roman" w:hAnsi="Times New Roman" w:cs="Times New Roman"/>
          <w:lang w:eastAsia="cs-CZ"/>
        </w:rPr>
        <w:t xml:space="preserve"> Přehled výchozích podkladům</w:t>
      </w:r>
      <w:r w:rsidR="000375C0">
        <w:rPr>
          <w:rFonts w:ascii="Times New Roman" w:hAnsi="Times New Roman" w:cs="Times New Roman"/>
          <w:lang w:eastAsia="cs-CZ"/>
        </w:rPr>
        <w:t>, odst. 2.1. Dokumentace</w:t>
      </w:r>
      <w:r w:rsidRPr="005C529F">
        <w:rPr>
          <w:rFonts w:ascii="Times New Roman" w:hAnsi="Times New Roman" w:cs="Times New Roman"/>
          <w:lang w:eastAsia="cs-CZ"/>
        </w:rPr>
        <w:t xml:space="preserve"> o bod č.</w:t>
      </w:r>
      <w:r w:rsidR="000375C0">
        <w:rPr>
          <w:rFonts w:ascii="Times New Roman" w:hAnsi="Times New Roman" w:cs="Times New Roman"/>
          <w:lang w:eastAsia="cs-CZ"/>
        </w:rPr>
        <w:t xml:space="preserve"> </w:t>
      </w:r>
      <w:r w:rsidRPr="005C529F">
        <w:rPr>
          <w:rFonts w:ascii="Times New Roman" w:hAnsi="Times New Roman" w:cs="Times New Roman"/>
          <w:lang w:eastAsia="cs-CZ"/>
        </w:rPr>
        <w:t xml:space="preserve">2.1.2. </w:t>
      </w:r>
      <w:r w:rsidRPr="005C529F">
        <w:rPr>
          <w:rFonts w:ascii="Times New Roman" w:hAnsi="Times New Roman" w:cs="Times New Roman"/>
          <w:b/>
          <w:lang w:eastAsia="cs-CZ"/>
        </w:rPr>
        <w:t>Souhrn př</w:t>
      </w:r>
      <w:r>
        <w:rPr>
          <w:rFonts w:ascii="Times New Roman" w:hAnsi="Times New Roman" w:cs="Times New Roman"/>
          <w:b/>
          <w:lang w:eastAsia="cs-CZ"/>
        </w:rPr>
        <w:t xml:space="preserve">ipomínek a jejich vypořádání k </w:t>
      </w:r>
      <w:r w:rsidRPr="005C529F">
        <w:rPr>
          <w:rFonts w:ascii="Times New Roman" w:hAnsi="Times New Roman" w:cs="Times New Roman"/>
          <w:b/>
          <w:lang w:eastAsia="cs-CZ"/>
        </w:rPr>
        <w:t>Záměru projektu „Ústí n. O. - Brandýs n. O. - původní stopa, BC“ zpracovaný SUDOP Praha a.s. v 06/2018 včetně příloh.</w:t>
      </w:r>
    </w:p>
    <w:p w:rsidR="00D646D8" w:rsidRPr="005C529F" w:rsidRDefault="00D646D8" w:rsidP="005C529F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5C529F" w:rsidRPr="005C529F" w:rsidRDefault="005C529F" w:rsidP="005C529F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Přílohy</w:t>
      </w:r>
      <w:r w:rsidR="000375C0">
        <w:rPr>
          <w:rFonts w:ascii="Times New Roman" w:hAnsi="Times New Roman" w:cs="Times New Roman"/>
          <w:lang w:eastAsia="cs-CZ"/>
        </w:rPr>
        <w:t xml:space="preserve"> Souhrnu připomínek</w:t>
      </w:r>
      <w:r w:rsidR="000375C0" w:rsidRPr="000375C0">
        <w:t xml:space="preserve"> </w:t>
      </w:r>
      <w:r w:rsidR="000375C0" w:rsidRPr="000375C0">
        <w:rPr>
          <w:rFonts w:ascii="Times New Roman" w:hAnsi="Times New Roman" w:cs="Times New Roman"/>
          <w:lang w:eastAsia="cs-CZ"/>
        </w:rPr>
        <w:t xml:space="preserve">a jejich vypořádání k Záměru projektu „Ústí n. O. - Brandýs n. O. - původní stopa, BC“ </w:t>
      </w:r>
      <w:r w:rsidR="000375C0">
        <w:rPr>
          <w:rFonts w:ascii="Times New Roman" w:hAnsi="Times New Roman" w:cs="Times New Roman"/>
          <w:lang w:eastAsia="cs-CZ"/>
        </w:rPr>
        <w:t>jsou následující</w:t>
      </w:r>
      <w:r w:rsidRPr="005C529F">
        <w:rPr>
          <w:rFonts w:ascii="Times New Roman" w:hAnsi="Times New Roman" w:cs="Times New Roman"/>
          <w:lang w:eastAsia="cs-CZ"/>
        </w:rPr>
        <w:t xml:space="preserve">: </w:t>
      </w:r>
    </w:p>
    <w:p w:rsidR="000375C0" w:rsidRDefault="000375C0" w:rsidP="000375C0">
      <w:pPr>
        <w:pStyle w:val="Bezmezer"/>
        <w:ind w:left="708"/>
        <w:jc w:val="both"/>
        <w:rPr>
          <w:rFonts w:ascii="Times New Roman" w:hAnsi="Times New Roman" w:cs="Times New Roman"/>
          <w:lang w:eastAsia="cs-CZ"/>
        </w:rPr>
      </w:pPr>
    </w:p>
    <w:p w:rsidR="005C529F" w:rsidRPr="005C529F" w:rsidRDefault="005C529F" w:rsidP="000375C0">
      <w:pPr>
        <w:pStyle w:val="Bezmezer"/>
        <w:ind w:left="708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Bezpráví přejezd</w:t>
      </w:r>
    </w:p>
    <w:p w:rsidR="005C529F" w:rsidRPr="005C529F" w:rsidRDefault="005C529F" w:rsidP="000375C0">
      <w:pPr>
        <w:pStyle w:val="Bezmezer"/>
        <w:ind w:left="708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Brandýs návrh</w:t>
      </w:r>
    </w:p>
    <w:p w:rsidR="005C529F" w:rsidRPr="005C529F" w:rsidRDefault="005C529F" w:rsidP="000375C0">
      <w:pPr>
        <w:pStyle w:val="Bezmezer"/>
        <w:ind w:left="708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Provizorní TZZ v1</w:t>
      </w:r>
    </w:p>
    <w:p w:rsidR="005C529F" w:rsidRPr="005C529F" w:rsidRDefault="005C529F" w:rsidP="000375C0">
      <w:pPr>
        <w:pStyle w:val="Bezmezer"/>
        <w:ind w:left="708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Provizorní TZZ v2</w:t>
      </w:r>
    </w:p>
    <w:p w:rsidR="005C529F" w:rsidRPr="005C529F" w:rsidRDefault="005C529F" w:rsidP="000375C0">
      <w:pPr>
        <w:pStyle w:val="Bezmezer"/>
        <w:ind w:left="708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Rozsah průzkumů Ústí- Brandýs</w:t>
      </w: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E95F2D" w:rsidRPr="000375C0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 xml:space="preserve">Vzhledem ke skutečnosti, že </w:t>
      </w:r>
      <w:r w:rsidRPr="000375C0">
        <w:rPr>
          <w:rFonts w:ascii="Times New Roman" w:eastAsia="Times New Roman" w:hAnsi="Times New Roman" w:cs="Times New Roman"/>
          <w:lang w:eastAsia="cs-CZ"/>
        </w:rPr>
        <w:t>b</w:t>
      </w:r>
      <w:r w:rsidR="00B35C0E" w:rsidRPr="000375C0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0375C0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0375C0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0375C0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0375C0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0375C0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Pr="000375C0">
        <w:rPr>
          <w:rFonts w:ascii="Times New Roman" w:eastAsia="Times New Roman" w:hAnsi="Times New Roman" w:cs="Times New Roman"/>
          <w:lang w:eastAsia="cs-CZ"/>
        </w:rPr>
        <w:br/>
      </w:r>
      <w:proofErr w:type="gramStart"/>
      <w:r w:rsidR="000375C0" w:rsidRPr="000375C0">
        <w:rPr>
          <w:rFonts w:ascii="Times New Roman" w:eastAsia="Times New Roman" w:hAnsi="Times New Roman" w:cs="Times New Roman"/>
          <w:lang w:eastAsia="cs-CZ"/>
        </w:rPr>
        <w:t>10.7.2018</w:t>
      </w:r>
      <w:proofErr w:type="gramEnd"/>
      <w:r w:rsidRPr="000375C0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0375C0" w:rsidRPr="000375C0">
        <w:rPr>
          <w:rFonts w:ascii="Times New Roman" w:eastAsia="Times New Roman" w:hAnsi="Times New Roman" w:cs="Times New Roman"/>
          <w:lang w:eastAsia="cs-CZ"/>
        </w:rPr>
        <w:t>12.7.2018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0375C0" w:rsidRPr="000375C0">
        <w:rPr>
          <w:rFonts w:ascii="Times New Roman" w:eastAsia="Times New Roman" w:hAnsi="Times New Roman" w:cs="Times New Roman"/>
          <w:lang w:eastAsia="cs-CZ"/>
        </w:rPr>
        <w:t>2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 pracovní</w:t>
      </w:r>
      <w:r w:rsidR="000375C0" w:rsidRPr="000375C0">
        <w:rPr>
          <w:rFonts w:ascii="Times New Roman" w:eastAsia="Times New Roman" w:hAnsi="Times New Roman" w:cs="Times New Roman"/>
          <w:lang w:eastAsia="cs-CZ"/>
        </w:rPr>
        <w:t xml:space="preserve"> d</w:t>
      </w:r>
      <w:r w:rsidRPr="000375C0">
        <w:rPr>
          <w:rFonts w:ascii="Times New Roman" w:eastAsia="Times New Roman" w:hAnsi="Times New Roman" w:cs="Times New Roman"/>
          <w:lang w:eastAsia="cs-CZ"/>
        </w:rPr>
        <w:t>n</w:t>
      </w:r>
      <w:r w:rsidR="000375C0" w:rsidRPr="000375C0">
        <w:rPr>
          <w:rFonts w:ascii="Times New Roman" w:eastAsia="Times New Roman" w:hAnsi="Times New Roman" w:cs="Times New Roman"/>
          <w:lang w:eastAsia="cs-CZ"/>
        </w:rPr>
        <w:t>y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13410E" w:rsidRPr="000375C0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0375C0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375C0"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 w:rsidRPr="000375C0">
        <w:rPr>
          <w:rFonts w:ascii="Times New Roman" w:eastAsia="Times New Roman" w:hAnsi="Times New Roman" w:cs="Times New Roman"/>
          <w:lang w:eastAsia="cs-CZ"/>
        </w:rPr>
        <w:t>ZZVZ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0375C0">
          <w:rPr>
            <w:rFonts w:ascii="Times New Roman" w:eastAsia="Times New Roman" w:hAnsi="Times New Roman" w:cs="Times New Roman"/>
            <w:u w:val="single"/>
            <w:lang w:eastAsia="cs-CZ"/>
          </w:rPr>
          <w:t>www.vestnikverejnychzakazek.cz</w:t>
        </w:r>
      </w:hyperlink>
      <w:r w:rsidRPr="000375C0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 w:rsidRPr="000375C0">
        <w:rPr>
          <w:rFonts w:ascii="Times New Roman" w:eastAsia="Times New Roman" w:hAnsi="Times New Roman" w:cs="Times New Roman"/>
          <w:lang w:eastAsia="cs-CZ"/>
        </w:rPr>
        <w:t>evidenční č.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D646D8" w:rsidRPr="00D646D8">
        <w:rPr>
          <w:rFonts w:ascii="Times New Roman" w:eastAsia="Times New Roman" w:hAnsi="Times New Roman" w:cs="Times New Roman"/>
          <w:lang w:eastAsia="cs-CZ"/>
        </w:rPr>
        <w:t>Z2018-018364</w:t>
      </w:r>
      <w:r w:rsidRPr="000375C0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Pr="000375C0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0375C0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375C0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00ED7" w:rsidRPr="000375C0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375C0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="000375C0" w:rsidRPr="000375C0">
        <w:rPr>
          <w:rFonts w:ascii="Times New Roman" w:eastAsia="Times New Roman" w:hAnsi="Times New Roman" w:cs="Times New Roman"/>
          <w:lang w:eastAsia="cs-CZ"/>
        </w:rPr>
        <w:t>10.7.2018</w:t>
      </w:r>
      <w:proofErr w:type="gramEnd"/>
      <w:r w:rsidRPr="000375C0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0375C0" w:rsidRPr="000375C0">
        <w:rPr>
          <w:rFonts w:ascii="Times New Roman" w:eastAsia="Times New Roman" w:hAnsi="Times New Roman" w:cs="Times New Roman"/>
          <w:lang w:eastAsia="cs-CZ"/>
        </w:rPr>
        <w:t>12.7.2018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0375C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Pr="000375C0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375C0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00ED7" w:rsidRPr="000375C0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375C0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="000375C0" w:rsidRPr="000375C0">
        <w:rPr>
          <w:rFonts w:ascii="Times New Roman" w:eastAsia="Times New Roman" w:hAnsi="Times New Roman" w:cs="Times New Roman"/>
          <w:lang w:eastAsia="cs-CZ"/>
        </w:rPr>
        <w:t>10.7.2018</w:t>
      </w:r>
      <w:proofErr w:type="gramEnd"/>
      <w:r w:rsidR="000375C0" w:rsidRPr="000375C0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0375C0" w:rsidRPr="000375C0">
        <w:rPr>
          <w:rFonts w:ascii="Times New Roman" w:eastAsia="Times New Roman" w:hAnsi="Times New Roman" w:cs="Times New Roman"/>
          <w:lang w:eastAsia="cs-CZ"/>
        </w:rPr>
        <w:t xml:space="preserve">12.7.2018 </w:t>
      </w:r>
      <w:r w:rsidRPr="000375C0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Pr="000375C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375C0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375C0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0375C0">
          <w:rPr>
            <w:rFonts w:ascii="Times New Roman" w:hAnsi="Times New Roman" w:cs="Times New Roman"/>
            <w:u w:val="single"/>
            <w:lang w:eastAsia="cs-CZ"/>
          </w:rPr>
          <w:t>https://zakazky.szdc.cz/</w:t>
        </w:r>
      </w:hyperlink>
      <w:r w:rsidRPr="000375C0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375C0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0375C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0375C0" w:rsidRPr="000375C0">
        <w:rPr>
          <w:rFonts w:ascii="Times New Roman" w:hAnsi="Times New Roman" w:cs="Times New Roman"/>
          <w:bCs/>
          <w:sz w:val="24"/>
          <w:szCs w:val="24"/>
          <w:lang w:eastAsia="cs-CZ"/>
        </w:rPr>
        <w:t>Souhrn připomínek a jejich vypořádání k Záměru projektu</w:t>
      </w:r>
    </w:p>
    <w:p w:rsidR="000375C0" w:rsidRPr="005C529F" w:rsidRDefault="000375C0" w:rsidP="000375C0">
      <w:pPr>
        <w:pStyle w:val="Bezmezer"/>
        <w:ind w:left="1416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Bezpráví přejezd</w:t>
      </w:r>
    </w:p>
    <w:p w:rsidR="000375C0" w:rsidRPr="005C529F" w:rsidRDefault="000375C0" w:rsidP="000375C0">
      <w:pPr>
        <w:pStyle w:val="Bezmezer"/>
        <w:ind w:left="1416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Brandýs návrh</w:t>
      </w:r>
    </w:p>
    <w:p w:rsidR="000375C0" w:rsidRPr="005C529F" w:rsidRDefault="000375C0" w:rsidP="000375C0">
      <w:pPr>
        <w:pStyle w:val="Bezmezer"/>
        <w:ind w:left="1416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Provizorní TZZ v1</w:t>
      </w:r>
    </w:p>
    <w:p w:rsidR="000375C0" w:rsidRPr="005C529F" w:rsidRDefault="000375C0" w:rsidP="000375C0">
      <w:pPr>
        <w:pStyle w:val="Bezmezer"/>
        <w:ind w:left="1416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Provizorní TZZ v2</w:t>
      </w:r>
    </w:p>
    <w:p w:rsidR="000375C0" w:rsidRPr="005C529F" w:rsidRDefault="000375C0" w:rsidP="000375C0">
      <w:pPr>
        <w:pStyle w:val="Bezmezer"/>
        <w:ind w:left="1416"/>
        <w:jc w:val="both"/>
        <w:rPr>
          <w:rFonts w:ascii="Times New Roman" w:hAnsi="Times New Roman" w:cs="Times New Roman"/>
          <w:lang w:eastAsia="cs-CZ"/>
        </w:rPr>
      </w:pPr>
      <w:r w:rsidRPr="005C529F">
        <w:rPr>
          <w:rFonts w:ascii="Times New Roman" w:hAnsi="Times New Roman" w:cs="Times New Roman"/>
          <w:lang w:eastAsia="cs-CZ"/>
        </w:rPr>
        <w:t>Rozsah průzkumů Ústí- Brandýs</w:t>
      </w:r>
    </w:p>
    <w:p w:rsidR="000375C0" w:rsidRPr="000274CE" w:rsidRDefault="000375C0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90B40" w:rsidRPr="000274CE" w:rsidRDefault="00590B40" w:rsidP="00590B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90B40" w:rsidRPr="00093134" w:rsidRDefault="00590B40" w:rsidP="00590B4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93134">
        <w:rPr>
          <w:rFonts w:ascii="Times New Roman" w:hAnsi="Times New Roman" w:cs="Times New Roman"/>
          <w:b/>
          <w:bCs/>
          <w:lang w:eastAsia="cs-CZ"/>
        </w:rPr>
        <w:t xml:space="preserve">Ing. </w:t>
      </w:r>
      <w:r>
        <w:rPr>
          <w:rFonts w:ascii="Times New Roman" w:hAnsi="Times New Roman" w:cs="Times New Roman"/>
          <w:b/>
          <w:bCs/>
          <w:lang w:eastAsia="cs-CZ"/>
        </w:rPr>
        <w:t>Karel Švejda</w:t>
      </w:r>
    </w:p>
    <w:p w:rsidR="00590B40" w:rsidRPr="00093134" w:rsidRDefault="00590B40" w:rsidP="00590B4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ředitel </w:t>
      </w:r>
      <w:r w:rsidRPr="00093134">
        <w:rPr>
          <w:rFonts w:ascii="Times New Roman" w:hAnsi="Times New Roman"/>
          <w:lang w:eastAsia="cs-CZ"/>
        </w:rPr>
        <w:t>odboru investičního</w:t>
      </w:r>
    </w:p>
    <w:p w:rsidR="00590B40" w:rsidRPr="00093134" w:rsidRDefault="00590B40" w:rsidP="00590B4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na základě „Pověření“ č. </w:t>
      </w:r>
      <w:r>
        <w:rPr>
          <w:rFonts w:ascii="Times New Roman" w:hAnsi="Times New Roman"/>
          <w:lang w:eastAsia="cs-CZ"/>
        </w:rPr>
        <w:t>2449</w:t>
      </w:r>
    </w:p>
    <w:p w:rsidR="00590B40" w:rsidRPr="00093134" w:rsidRDefault="00590B40" w:rsidP="00590B4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ze dne </w:t>
      </w:r>
      <w:proofErr w:type="gramStart"/>
      <w:r>
        <w:rPr>
          <w:rFonts w:ascii="Times New Roman" w:hAnsi="Times New Roman"/>
          <w:lang w:eastAsia="cs-CZ"/>
        </w:rPr>
        <w:t>11</w:t>
      </w:r>
      <w:r w:rsidRPr="00093134">
        <w:rPr>
          <w:rFonts w:ascii="Times New Roman" w:hAnsi="Times New Roman"/>
          <w:lang w:eastAsia="cs-CZ"/>
        </w:rPr>
        <w:t>.0</w:t>
      </w:r>
      <w:r>
        <w:rPr>
          <w:rFonts w:ascii="Times New Roman" w:hAnsi="Times New Roman"/>
          <w:lang w:eastAsia="cs-CZ"/>
        </w:rPr>
        <w:t>5</w:t>
      </w:r>
      <w:r w:rsidRPr="00093134">
        <w:rPr>
          <w:rFonts w:ascii="Times New Roman" w:hAnsi="Times New Roman"/>
          <w:lang w:eastAsia="cs-CZ"/>
        </w:rPr>
        <w:t>.201</w:t>
      </w:r>
      <w:r>
        <w:rPr>
          <w:rFonts w:ascii="Times New Roman" w:hAnsi="Times New Roman"/>
          <w:lang w:eastAsia="cs-CZ"/>
        </w:rPr>
        <w:t>8</w:t>
      </w:r>
      <w:proofErr w:type="gramEnd"/>
    </w:p>
    <w:p w:rsidR="00590B40" w:rsidRPr="00093134" w:rsidRDefault="00590B40" w:rsidP="00590B40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:rsidR="00590B40" w:rsidRDefault="00590B40" w:rsidP="00590B40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590B40" w:rsidRDefault="00590B40" w:rsidP="00590B40">
      <w:pPr>
        <w:spacing w:after="0" w:line="240" w:lineRule="auto"/>
        <w:jc w:val="center"/>
        <w:rPr>
          <w:rFonts w:ascii="Times New Roman" w:hAnsi="Times New Roman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sectPr w:rsidR="00C51932" w:rsidRPr="000274CE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83FCA" w:rsidRPr="00883FCA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FC53B6" wp14:editId="43242F2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83FCA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375C0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55757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11A"/>
    <w:rsid w:val="00557405"/>
    <w:rsid w:val="005718B3"/>
    <w:rsid w:val="00572A29"/>
    <w:rsid w:val="0058118F"/>
    <w:rsid w:val="0058224E"/>
    <w:rsid w:val="00583B5D"/>
    <w:rsid w:val="0058668A"/>
    <w:rsid w:val="00587178"/>
    <w:rsid w:val="00590B40"/>
    <w:rsid w:val="00590F8D"/>
    <w:rsid w:val="00590FE5"/>
    <w:rsid w:val="0059321D"/>
    <w:rsid w:val="005B3E3E"/>
    <w:rsid w:val="005B5309"/>
    <w:rsid w:val="005C529F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3FCA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646D8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141C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348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Foldyna Jan, Mgr.</cp:lastModifiedBy>
  <cp:revision>83</cp:revision>
  <cp:lastPrinted>2014-12-29T09:49:00Z</cp:lastPrinted>
  <dcterms:created xsi:type="dcterms:W3CDTF">2014-12-29T11:08:00Z</dcterms:created>
  <dcterms:modified xsi:type="dcterms:W3CDTF">2018-06-15T08:30:00Z</dcterms:modified>
</cp:coreProperties>
</file>